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FD8A" w14:textId="798D7617" w:rsidR="00CD7C17" w:rsidRDefault="00CD7C17" w:rsidP="00CD7C17">
      <w:pPr>
        <w:spacing w:line="276" w:lineRule="auto"/>
        <w:rPr>
          <w:rFonts w:ascii="Calibri" w:eastAsia="Calibri" w:hAnsi="Calibri" w:cs="Calibri"/>
          <w:b/>
        </w:rPr>
      </w:pPr>
      <w:r>
        <w:rPr>
          <w:noProof/>
        </w:rPr>
        <w:drawing>
          <wp:inline distT="0" distB="0" distL="0" distR="0" wp14:anchorId="15155365" wp14:editId="535B886C">
            <wp:extent cx="1316355" cy="12954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78BA5" w14:textId="77777777" w:rsidR="00CD7C17" w:rsidRDefault="00CD7C17" w:rsidP="00CD7C17">
      <w:pPr>
        <w:spacing w:line="276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Job Description</w:t>
      </w:r>
    </w:p>
    <w:p w14:paraId="6F852429" w14:textId="77777777" w:rsidR="00CD7C17" w:rsidRDefault="00CD7C17" w:rsidP="00CD7C17">
      <w:pPr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>Title:</w:t>
      </w:r>
      <w:r>
        <w:rPr>
          <w:rFonts w:ascii="Calibri" w:eastAsia="Calibri" w:hAnsi="Calibri" w:cs="Calibri"/>
          <w:sz w:val="22"/>
        </w:rPr>
        <w:t xml:space="preserve">  Part-Time Veggie RX Family Program Assistant</w:t>
      </w:r>
    </w:p>
    <w:p w14:paraId="61C93653" w14:textId="77777777" w:rsidR="00CD7C17" w:rsidRDefault="00CD7C17" w:rsidP="00CD7C17">
      <w:pPr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Supervised By: </w:t>
      </w:r>
      <w:r>
        <w:rPr>
          <w:rFonts w:ascii="Calibri" w:eastAsia="Calibri" w:hAnsi="Calibri" w:cs="Calibri"/>
          <w:sz w:val="22"/>
        </w:rPr>
        <w:t xml:space="preserve"> Veggie RX Family Program Coordinator</w:t>
      </w:r>
    </w:p>
    <w:p w14:paraId="7F35EAAF" w14:textId="77777777" w:rsidR="00CD7C17" w:rsidRDefault="00CD7C17" w:rsidP="00CD7C17">
      <w:pPr>
        <w:spacing w:line="276" w:lineRule="auto"/>
        <w:rPr>
          <w:rFonts w:ascii="Calibri" w:eastAsia="Calibri" w:hAnsi="Calibri" w:cs="Calibri"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Salary: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Cs/>
          <w:sz w:val="22"/>
          <w:szCs w:val="22"/>
        </w:rPr>
        <w:t xml:space="preserve">$17 per hour at 25 hours per week  </w:t>
      </w:r>
    </w:p>
    <w:p w14:paraId="5279484A" w14:textId="77777777" w:rsidR="00CD7C17" w:rsidRDefault="00CD7C17" w:rsidP="00CD7C17">
      <w:pPr>
        <w:spacing w:line="276" w:lineRule="auto"/>
        <w:rPr>
          <w:rFonts w:ascii="Calibri" w:eastAsia="Calibri" w:hAnsi="Calibri" w:cs="Calibri"/>
          <w:iCs/>
          <w:sz w:val="22"/>
          <w:szCs w:val="22"/>
        </w:rPr>
      </w:pPr>
    </w:p>
    <w:p w14:paraId="11D71D85" w14:textId="77777777" w:rsidR="00CD7C17" w:rsidRDefault="00CD7C17" w:rsidP="00CD7C17">
      <w:pPr>
        <w:spacing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sz w:val="22"/>
        </w:rPr>
        <w:t xml:space="preserve">Job Purpose: </w:t>
      </w:r>
      <w:r>
        <w:rPr>
          <w:rFonts w:eastAsia="Times New Roman" w:cstheme="minorHAnsi"/>
          <w:sz w:val="22"/>
          <w:szCs w:val="22"/>
        </w:rPr>
        <w:t xml:space="preserve">Provide support to the Family Veggie RX Coordinator in planning, organizing, and implementing the Family Veggie RX program. Specifically, the planning and facilitating of the youth/child portion of the program during the 8-sessions of each family program implemented during the year. This includes utilizing the Veggie RX curriculum, organizing a relevant healthy and/or physical activity, and building a snack and/or appetizer with the children that correlates to the dinner and discussion being implemented with the parents. The goal is to work with 300 children and serve 4,000 meals during 2021 - 2022, beginning August 1, 2021. </w:t>
      </w:r>
    </w:p>
    <w:p w14:paraId="04943A9B" w14:textId="77777777" w:rsidR="00CD7C17" w:rsidRDefault="00CD7C17" w:rsidP="00CD7C17">
      <w:pPr>
        <w:spacing w:line="276" w:lineRule="auto"/>
        <w:rPr>
          <w:rFonts w:ascii="Calibri" w:eastAsia="Calibri" w:hAnsi="Calibri" w:cs="Calibri"/>
          <w:b/>
          <w:sz w:val="22"/>
          <w:u w:val="single"/>
        </w:rPr>
      </w:pPr>
      <w:r>
        <w:rPr>
          <w:rFonts w:ascii="Calibri" w:eastAsia="Calibri" w:hAnsi="Calibri" w:cs="Calibri"/>
          <w:b/>
          <w:sz w:val="22"/>
          <w:u w:val="single"/>
        </w:rPr>
        <w:t>Qualifications</w:t>
      </w:r>
    </w:p>
    <w:p w14:paraId="45990421" w14:textId="77777777" w:rsidR="00CD7C17" w:rsidRDefault="00CD7C17" w:rsidP="00CD7C17">
      <w:pPr>
        <w:spacing w:line="276" w:lineRule="auto"/>
        <w:rPr>
          <w:rFonts w:ascii="Calibri" w:eastAsia="Calibri" w:hAnsi="Calibri" w:cs="Calibri"/>
          <w:b/>
          <w:color w:val="000000"/>
          <w:sz w:val="22"/>
        </w:rPr>
      </w:pPr>
      <w:r>
        <w:rPr>
          <w:rFonts w:ascii="Calibri" w:eastAsia="Calibri" w:hAnsi="Calibri" w:cs="Calibri"/>
          <w:b/>
          <w:color w:val="000000"/>
          <w:sz w:val="22"/>
        </w:rPr>
        <w:t>Demonstrated experience and training in youth development, family programs, and health-related programming.</w:t>
      </w:r>
    </w:p>
    <w:p w14:paraId="1A404C31" w14:textId="612C1659" w:rsidR="00CD7C17" w:rsidRDefault="00CD7C17" w:rsidP="00CD7C17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Demonstrated experience with youth and family programs.</w:t>
      </w:r>
    </w:p>
    <w:p w14:paraId="2FB7C45A" w14:textId="77777777" w:rsidR="00CD7C17" w:rsidRDefault="00CD7C17" w:rsidP="00CD7C17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Experience with recording information for participants in a database. </w:t>
      </w:r>
    </w:p>
    <w:p w14:paraId="37F46E4A" w14:textId="77777777" w:rsidR="00CD7C17" w:rsidRDefault="00CD7C17" w:rsidP="00CD7C17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Some basic group facilitation skills with children.</w:t>
      </w:r>
    </w:p>
    <w:p w14:paraId="3737CC33" w14:textId="77777777" w:rsidR="00CD7C17" w:rsidRDefault="00CD7C17" w:rsidP="00CD7C17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Ability to do outreach and work with marketing on mediums/social media to reach BIPOC communities where we plan to implement the Family VRX program. </w:t>
      </w:r>
    </w:p>
    <w:p w14:paraId="72A186A8" w14:textId="77777777" w:rsidR="00CD7C17" w:rsidRDefault="00CD7C17" w:rsidP="00CD7C17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Ability to write for newsletter articles, curriculum development, outreach flyers, and social media posts.</w:t>
      </w:r>
    </w:p>
    <w:p w14:paraId="39B7DBD5" w14:textId="77777777" w:rsidR="00CD7C17" w:rsidRDefault="00CD7C17" w:rsidP="00CD7C17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Ability to comfortably use Microsoft Office and other basic computer functions.</w:t>
      </w:r>
    </w:p>
    <w:p w14:paraId="5D795D82" w14:textId="77777777" w:rsidR="00CD7C17" w:rsidRDefault="00CD7C17" w:rsidP="00CD7C17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Passionate about working with BIPOC families and youth. </w:t>
      </w:r>
    </w:p>
    <w:p w14:paraId="140529FB" w14:textId="77777777" w:rsidR="00CD7C17" w:rsidRDefault="00CD7C17" w:rsidP="00CD7C17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Bilingual (Spanish) a plus. </w:t>
      </w:r>
    </w:p>
    <w:p w14:paraId="25284F49" w14:textId="77777777" w:rsidR="00CD7C17" w:rsidRDefault="00CD7C17" w:rsidP="00CD7C17">
      <w:pPr>
        <w:spacing w:line="276" w:lineRule="auto"/>
        <w:rPr>
          <w:rFonts w:ascii="Calibri" w:eastAsia="Calibri" w:hAnsi="Calibri" w:cs="Calibri"/>
          <w:b/>
          <w:color w:val="000000"/>
          <w:sz w:val="22"/>
          <w:u w:val="single"/>
        </w:rPr>
      </w:pPr>
    </w:p>
    <w:p w14:paraId="167679D7" w14:textId="77777777" w:rsidR="00CD7C17" w:rsidRDefault="00CD7C17" w:rsidP="00CD7C17">
      <w:pPr>
        <w:spacing w:line="276" w:lineRule="auto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b/>
          <w:color w:val="000000"/>
          <w:sz w:val="22"/>
          <w:u w:val="single"/>
        </w:rPr>
        <w:t>Responsibilities</w:t>
      </w:r>
    </w:p>
    <w:p w14:paraId="5A2CEA2C" w14:textId="77777777" w:rsidR="00CD7C17" w:rsidRDefault="00CD7C17" w:rsidP="00CD7C17">
      <w:pPr>
        <w:spacing w:line="276" w:lineRule="auto"/>
        <w:rPr>
          <w:rFonts w:ascii="Calibri" w:eastAsia="Calibri" w:hAnsi="Calibri" w:cs="Calibri"/>
          <w:b/>
          <w:bCs/>
          <w:color w:val="000000"/>
          <w:sz w:val="22"/>
        </w:rPr>
      </w:pPr>
      <w:r>
        <w:rPr>
          <w:rFonts w:ascii="Calibri" w:eastAsia="Calibri" w:hAnsi="Calibri" w:cs="Calibri"/>
          <w:b/>
          <w:bCs/>
          <w:color w:val="000000"/>
          <w:sz w:val="22"/>
        </w:rPr>
        <w:t>Assist the Veggie RX Program Family Coordinator with Family VRX program implementation and assist with other items as needed.</w:t>
      </w:r>
    </w:p>
    <w:p w14:paraId="08207540" w14:textId="77777777" w:rsidR="00CD7C17" w:rsidRDefault="00CD7C17" w:rsidP="00CD7C17">
      <w:pPr>
        <w:pStyle w:val="ListParagraph"/>
        <w:numPr>
          <w:ilvl w:val="0"/>
          <w:numId w:val="2"/>
        </w:numPr>
        <w:tabs>
          <w:tab w:val="left" w:pos="1440"/>
        </w:tabs>
        <w:spacing w:line="300" w:lineRule="auto"/>
        <w:ind w:left="72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Organize, facilitate, and coordinate the child portion of all Family VRX 8-week sessions. </w:t>
      </w:r>
    </w:p>
    <w:p w14:paraId="603ED4DE" w14:textId="77777777" w:rsidR="00CD7C17" w:rsidRDefault="00CD7C17" w:rsidP="00CD7C17">
      <w:pPr>
        <w:pStyle w:val="ListParagraph"/>
        <w:numPr>
          <w:ilvl w:val="0"/>
          <w:numId w:val="2"/>
        </w:numPr>
        <w:tabs>
          <w:tab w:val="left" w:pos="1440"/>
        </w:tabs>
        <w:spacing w:line="300" w:lineRule="auto"/>
        <w:ind w:left="72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Work with Family VRX Coordinator to assist with incentives upon graduation and follow-up.</w:t>
      </w:r>
    </w:p>
    <w:p w14:paraId="65792076" w14:textId="77777777" w:rsidR="00CD7C17" w:rsidRDefault="00CD7C17" w:rsidP="00CD7C17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Work closely with other Denver Inner City Parish programs to connect, recruit, and refer participants.</w:t>
      </w:r>
    </w:p>
    <w:p w14:paraId="72DF4A92" w14:textId="77777777" w:rsidR="00CD7C17" w:rsidRDefault="00CD7C17" w:rsidP="00CD7C17">
      <w:pPr>
        <w:pStyle w:val="ListParagraph"/>
        <w:numPr>
          <w:ilvl w:val="0"/>
          <w:numId w:val="2"/>
        </w:numPr>
        <w:tabs>
          <w:tab w:val="left" w:pos="1440"/>
        </w:tabs>
        <w:spacing w:line="300" w:lineRule="auto"/>
        <w:ind w:left="72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Work with Family VRX Coordinator to ensure all evaluation and data base entry is accomplished for each participant. </w:t>
      </w:r>
    </w:p>
    <w:p w14:paraId="7B3CBEF8" w14:textId="77777777" w:rsidR="00CD7C17" w:rsidRDefault="00CD7C17" w:rsidP="00CD7C17">
      <w:pPr>
        <w:pStyle w:val="ListParagraph"/>
        <w:numPr>
          <w:ilvl w:val="0"/>
          <w:numId w:val="2"/>
        </w:numPr>
        <w:tabs>
          <w:tab w:val="left" w:pos="1440"/>
        </w:tabs>
        <w:spacing w:line="300" w:lineRule="auto"/>
        <w:ind w:left="72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Maintain records and notes for each program session and assist with VRX program/curriculum development. </w:t>
      </w:r>
    </w:p>
    <w:p w14:paraId="64771AB7" w14:textId="77777777" w:rsidR="00CD7C17" w:rsidRDefault="00CD7C17" w:rsidP="00CD7C17">
      <w:pPr>
        <w:pStyle w:val="ListParagraph"/>
        <w:numPr>
          <w:ilvl w:val="0"/>
          <w:numId w:val="2"/>
        </w:numPr>
        <w:tabs>
          <w:tab w:val="left" w:pos="1440"/>
        </w:tabs>
        <w:spacing w:line="300" w:lineRule="auto"/>
        <w:ind w:left="72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Outreach to organizations, communities, and individuals for program recruitment. </w:t>
      </w:r>
    </w:p>
    <w:p w14:paraId="4848CA9A" w14:textId="77777777" w:rsidR="00CD7C17" w:rsidRDefault="00CD7C17" w:rsidP="00CD7C17">
      <w:pPr>
        <w:pStyle w:val="ListParagraph"/>
        <w:numPr>
          <w:ilvl w:val="0"/>
          <w:numId w:val="2"/>
        </w:numPr>
        <w:tabs>
          <w:tab w:val="left" w:pos="1440"/>
        </w:tabs>
        <w:spacing w:line="300" w:lineRule="auto"/>
        <w:ind w:left="72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Assist in project coordination as assigned and attend staff meetings, team meetings, and other job related meetings.</w:t>
      </w:r>
    </w:p>
    <w:p w14:paraId="2B9153E8" w14:textId="2D564763" w:rsidR="00CD7C17" w:rsidRDefault="00CD7C17" w:rsidP="00CD7C17">
      <w:pPr>
        <w:pStyle w:val="ListParagraph"/>
        <w:numPr>
          <w:ilvl w:val="0"/>
          <w:numId w:val="2"/>
        </w:numPr>
        <w:tabs>
          <w:tab w:val="left" w:pos="1440"/>
        </w:tabs>
        <w:spacing w:line="300" w:lineRule="auto"/>
        <w:ind w:left="72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Other duties as assigned. </w:t>
      </w:r>
    </w:p>
    <w:p w14:paraId="169A9EFC" w14:textId="77777777" w:rsidR="005A0A16" w:rsidRDefault="005A0A16" w:rsidP="005A0A16">
      <w:pPr>
        <w:rPr>
          <w:rFonts w:eastAsiaTheme="minorHAnsi"/>
          <w:b/>
          <w:bCs/>
          <w:sz w:val="22"/>
          <w:szCs w:val="22"/>
        </w:rPr>
      </w:pPr>
      <w:r>
        <w:rPr>
          <w:b/>
          <w:bCs/>
        </w:rPr>
        <w:t xml:space="preserve">Please email a cover letter, resume and references to </w:t>
      </w:r>
      <w:hyperlink r:id="rId6" w:history="1">
        <w:r>
          <w:rPr>
            <w:rStyle w:val="Hyperlink"/>
            <w:b/>
            <w:bCs/>
          </w:rPr>
          <w:t>jason@dicp.org</w:t>
        </w:r>
      </w:hyperlink>
      <w:r>
        <w:rPr>
          <w:b/>
          <w:bCs/>
        </w:rPr>
        <w:t xml:space="preserve"> </w:t>
      </w:r>
    </w:p>
    <w:p w14:paraId="61FD60F4" w14:textId="77777777" w:rsidR="005A0A16" w:rsidRPr="005A0A16" w:rsidRDefault="005A0A16" w:rsidP="005A0A16">
      <w:pPr>
        <w:tabs>
          <w:tab w:val="left" w:pos="1440"/>
        </w:tabs>
        <w:spacing w:line="300" w:lineRule="auto"/>
        <w:ind w:left="360"/>
        <w:rPr>
          <w:rFonts w:ascii="Calibri" w:eastAsia="Calibri" w:hAnsi="Calibri" w:cs="Calibri"/>
          <w:color w:val="000000"/>
          <w:sz w:val="22"/>
        </w:rPr>
      </w:pPr>
    </w:p>
    <w:p w14:paraId="6CB7181C" w14:textId="77777777" w:rsidR="00256FC5" w:rsidRDefault="00256FC5"/>
    <w:sectPr w:rsidR="00256FC5" w:rsidSect="00CD7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389C"/>
    <w:multiLevelType w:val="hybridMultilevel"/>
    <w:tmpl w:val="E34A50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7E17DEA"/>
    <w:multiLevelType w:val="hybridMultilevel"/>
    <w:tmpl w:val="86DE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17"/>
    <w:rsid w:val="00256FC5"/>
    <w:rsid w:val="005A0A16"/>
    <w:rsid w:val="00C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3048"/>
  <w15:chartTrackingRefBased/>
  <w15:docId w15:val="{5DB5C645-EF09-499D-9018-1FA2335E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1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C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0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on@dic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Torrez</dc:creator>
  <cp:keywords/>
  <dc:description/>
  <cp:lastModifiedBy>Jason Torrez</cp:lastModifiedBy>
  <cp:revision>2</cp:revision>
  <dcterms:created xsi:type="dcterms:W3CDTF">2021-07-15T15:55:00Z</dcterms:created>
  <dcterms:modified xsi:type="dcterms:W3CDTF">2021-07-15T17:05:00Z</dcterms:modified>
</cp:coreProperties>
</file>